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成都工业学院</w:t>
      </w:r>
    </w:p>
    <w:p>
      <w:pPr>
        <w:jc w:val="center"/>
        <w:rPr>
          <w:rFonts w:hint="eastAsia" w:ascii="黑体" w:eastAsia="黑体"/>
          <w:b/>
          <w:bCs/>
          <w:sz w:val="44"/>
        </w:rPr>
      </w:pPr>
      <w:r>
        <w:rPr>
          <w:rFonts w:hint="eastAsia" w:ascii="黑体" w:eastAsia="黑体"/>
          <w:b/>
          <w:bCs/>
          <w:sz w:val="44"/>
        </w:rPr>
        <w:t>202</w:t>
      </w:r>
      <w:r>
        <w:rPr>
          <w:rFonts w:hint="eastAsia" w:ascii="黑体" w:eastAsia="黑体"/>
          <w:b/>
          <w:bCs/>
          <w:sz w:val="44"/>
          <w:lang w:val="en-US" w:eastAsia="zh-CN"/>
        </w:rPr>
        <w:t>4</w:t>
      </w:r>
      <w:r>
        <w:rPr>
          <w:rFonts w:hint="eastAsia" w:ascii="黑体" w:eastAsia="黑体"/>
          <w:b/>
          <w:bCs/>
          <w:sz w:val="44"/>
        </w:rPr>
        <w:t>届毕业生就业推荐表</w:t>
      </w:r>
    </w:p>
    <w:p>
      <w:pPr>
        <w:rPr>
          <w:rFonts w:hint="eastAsia"/>
          <w:sz w:val="24"/>
        </w:rPr>
      </w:pPr>
    </w:p>
    <w:tbl>
      <w:tblPr>
        <w:tblStyle w:val="4"/>
        <w:tblW w:w="9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024"/>
        <w:gridCol w:w="388"/>
        <w:gridCol w:w="928"/>
        <w:gridCol w:w="1024"/>
        <w:gridCol w:w="464"/>
        <w:gridCol w:w="850"/>
        <w:gridCol w:w="851"/>
        <w:gridCol w:w="425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1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 贯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专业及专业方向</w:t>
            </w:r>
          </w:p>
        </w:tc>
        <w:tc>
          <w:tcPr>
            <w:tcW w:w="259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300" w:lineRule="exact"/>
              <w:ind w:left="-288" w:leftChars="-137" w:firstLine="288" w:firstLineChars="1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制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联系电话 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259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社会实践与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实习经历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4542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  <w:bookmarkStart w:id="0" w:name="_GoBack"/>
            <w:bookmarkEnd w:id="0"/>
          </w:p>
        </w:tc>
        <w:tc>
          <w:tcPr>
            <w:tcW w:w="22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42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42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42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42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42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42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所获荣誉与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技能证书</w:t>
            </w:r>
          </w:p>
        </w:tc>
        <w:tc>
          <w:tcPr>
            <w:tcW w:w="8172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外语语种（等级）</w:t>
            </w:r>
          </w:p>
        </w:tc>
        <w:tc>
          <w:tcPr>
            <w:tcW w:w="382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计算机水平</w:t>
            </w:r>
          </w:p>
        </w:tc>
        <w:tc>
          <w:tcPr>
            <w:tcW w:w="2643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学校联系方式</w:t>
            </w:r>
          </w:p>
        </w:tc>
        <w:tc>
          <w:tcPr>
            <w:tcW w:w="8172" w:type="dxa"/>
            <w:gridSpan w:val="9"/>
            <w:noWrap w:val="0"/>
            <w:vAlign w:val="center"/>
          </w:tcPr>
          <w:p>
            <w:pPr>
              <w:spacing w:line="300" w:lineRule="exact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学校网址</w:t>
            </w:r>
          </w:p>
        </w:tc>
        <w:tc>
          <w:tcPr>
            <w:tcW w:w="382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http://www.</w:t>
            </w:r>
            <w:r>
              <w:rPr>
                <w:rFonts w:hint="eastAsia"/>
                <w:sz w:val="24"/>
              </w:rPr>
              <w:t>cdtu</w:t>
            </w:r>
            <w:r>
              <w:rPr>
                <w:sz w:val="24"/>
              </w:rPr>
              <w:t>.edu.cn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就业办邮箱</w:t>
            </w:r>
          </w:p>
        </w:tc>
        <w:tc>
          <w:tcPr>
            <w:tcW w:w="26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HYPERLINK "mailto:cec_jy@163.com"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cec_jy@163.com</w:t>
            </w:r>
            <w:r>
              <w:rPr>
                <w:sz w:val="24"/>
              </w:rPr>
              <w:fldChar w:fldCharType="end"/>
            </w:r>
          </w:p>
        </w:tc>
      </w:tr>
    </w:tbl>
    <w:p>
      <w:pPr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审核人：                                       审核单位签章：</w:t>
      </w:r>
    </w:p>
    <w:p>
      <w:pPr>
        <w:rPr>
          <w:rFonts w:hint="eastAsia" w:eastAsia="华文行楷"/>
          <w:b/>
          <w:bCs/>
          <w:sz w:val="1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113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pacing w:val="40"/>
                <w:sz w:val="30"/>
              </w:rPr>
            </w:pPr>
            <w:r>
              <w:rPr>
                <w:rFonts w:hint="eastAsia" w:eastAsia="黑体"/>
                <w:spacing w:val="40"/>
                <w:sz w:val="30"/>
              </w:rPr>
              <w:t>学生自我总结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11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学生本人（签名）：</w:t>
            </w:r>
          </w:p>
          <w:p>
            <w:pPr>
              <w:spacing w:line="480" w:lineRule="auto"/>
              <w:ind w:firstLine="480" w:firstLineChars="2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11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辅导员（班主任）意见：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签  名：</w:t>
            </w:r>
          </w:p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11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院系推荐意见：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院系党总支盖章：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说明：1、毕业生在校期间学习成绩表附后，院系党总支盖章有效。</w:t>
      </w:r>
    </w:p>
    <w:p>
      <w:pPr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 xml:space="preserve">      2、毕业生就业推荐表和毕业生在校期间学习成绩表同时使用有效，原件仅此一份。</w:t>
      </w:r>
    </w:p>
    <w:p>
      <w:pPr>
        <w:rPr>
          <w:rFonts w:hint="eastAsia"/>
        </w:rPr>
      </w:pPr>
    </w:p>
    <w:p/>
    <w:sectPr>
      <w:pgSz w:w="11906" w:h="16838"/>
      <w:pgMar w:top="1440" w:right="1588" w:bottom="93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2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MzUwMGYwMDk2YjcwZmUwNjAxNjg5MThiYjFjZDQifQ=="/>
  </w:docVars>
  <w:rsids>
    <w:rsidRoot w:val="00C36721"/>
    <w:rsid w:val="000320E3"/>
    <w:rsid w:val="0009245F"/>
    <w:rsid w:val="00110C18"/>
    <w:rsid w:val="00147CE3"/>
    <w:rsid w:val="001A1152"/>
    <w:rsid w:val="0021017E"/>
    <w:rsid w:val="002832D9"/>
    <w:rsid w:val="002F101A"/>
    <w:rsid w:val="00337C07"/>
    <w:rsid w:val="00347DE0"/>
    <w:rsid w:val="00400FC0"/>
    <w:rsid w:val="004555B8"/>
    <w:rsid w:val="004756EA"/>
    <w:rsid w:val="004C5D91"/>
    <w:rsid w:val="00563F65"/>
    <w:rsid w:val="006539ED"/>
    <w:rsid w:val="00682B27"/>
    <w:rsid w:val="006841EE"/>
    <w:rsid w:val="007C2FB7"/>
    <w:rsid w:val="008D0AC2"/>
    <w:rsid w:val="008F131F"/>
    <w:rsid w:val="0092426B"/>
    <w:rsid w:val="00970DF6"/>
    <w:rsid w:val="009B28D3"/>
    <w:rsid w:val="00B66BD3"/>
    <w:rsid w:val="00BB1E6F"/>
    <w:rsid w:val="00BD19BF"/>
    <w:rsid w:val="00BF1E59"/>
    <w:rsid w:val="00C36721"/>
    <w:rsid w:val="00CD495D"/>
    <w:rsid w:val="00CF3B5C"/>
    <w:rsid w:val="00D15E00"/>
    <w:rsid w:val="00D21D2B"/>
    <w:rsid w:val="00DD2996"/>
    <w:rsid w:val="00F424AD"/>
    <w:rsid w:val="00FB483B"/>
    <w:rsid w:val="00FF3FC9"/>
    <w:rsid w:val="00FF6075"/>
    <w:rsid w:val="264858FB"/>
    <w:rsid w:val="3747148D"/>
    <w:rsid w:val="44CD30D2"/>
    <w:rsid w:val="63BD567C"/>
    <w:rsid w:val="63C33A98"/>
    <w:rsid w:val="672C4506"/>
    <w:rsid w:val="694A15CE"/>
    <w:rsid w:val="7A274F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00"/>
      <w:u w:val="none"/>
    </w:rPr>
  </w:style>
  <w:style w:type="character" w:customStyle="1" w:styleId="7">
    <w:name w:val=" Char Char"/>
    <w:basedOn w:val="5"/>
    <w:link w:val="2"/>
    <w:uiPriority w:val="0"/>
    <w:rPr>
      <w:kern w:val="2"/>
      <w:sz w:val="18"/>
      <w:szCs w:val="18"/>
    </w:rPr>
  </w:style>
  <w:style w:type="character" w:customStyle="1" w:styleId="8">
    <w:name w:val=" Char Char1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cec</Company>
  <Pages>2</Pages>
  <Words>248</Words>
  <Characters>290</Characters>
  <Lines>5</Lines>
  <Paragraphs>1</Paragraphs>
  <TotalTime>25</TotalTime>
  <ScaleCrop>false</ScaleCrop>
  <LinksUpToDate>false</LinksUpToDate>
  <CharactersWithSpaces>579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2020-09-18T01:52:00Z</dcterms:created>
  <dc:creator>zjclq</dc:creator>
  <cp:lastModifiedBy>Hudoby</cp:lastModifiedBy>
  <cp:lastPrinted>2013-09-03T07:01:00Z</cp:lastPrinted>
  <dcterms:modified xsi:type="dcterms:W3CDTF">2023-09-05T02:38:22Z</dcterms:modified>
  <dc:title>成都电子机械高等专科学校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A888AB29A75343D8B99AF28C0925A4A3_13</vt:lpwstr>
  </property>
</Properties>
</file>